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 xml:space="preserve">You are the director of a not-for-profit research center that performs research on </w:t>
      </w:r>
      <w:r w:rsidRPr="00142E34">
        <w:rPr>
          <w:rFonts w:ascii="Arial" w:eastAsia="Arial Unicode MS" w:hAnsi="Arial" w:cs="Arial"/>
          <w:color w:val="333333"/>
          <w:sz w:val="20"/>
          <w:szCs w:val="20"/>
        </w:rPr>
        <w:t>diseases related to aging canines</w:t>
      </w:r>
      <w:r w:rsidRPr="00142E34">
        <w:rPr>
          <w:rFonts w:ascii="Arial" w:eastAsia="Arial Unicode MS" w:hAnsi="Arial" w:cs="Arial"/>
          <w:color w:val="333333"/>
          <w:sz w:val="20"/>
          <w:szCs w:val="20"/>
        </w:rPr>
        <w:t>.  The research work depends on funding from several different sources, such as public and private donors, and government grants.</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Your department prepares the annual reports of the center's status for the board of directors.  It is mostly text, with no color, and few graphics, with a simple cover.  It is a very boring document, but inexpensive to create, relying on in-house resources and minimal outside expenses.</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The board recently requested an updated version of the annual report so that it is presentable for marketing or promotions with existing and potential donors, and other internal and external stakeholders.  The board feels that the updated report could educate stakeholders about the successes in the research efforts and effective financial stewardship of funding and donations.</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The goals of the board are:</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pStyle w:val="ListParagraph"/>
        <w:numPr>
          <w:ilvl w:val="0"/>
          <w:numId w:val="7"/>
        </w:num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 xml:space="preserve">a shorter, simpler, easy-to-read annual report that shows the benefits of the center's research and the impact on animal’s and other stakeholder’s lives  </w:t>
      </w:r>
    </w:p>
    <w:p w:rsidR="00142E34" w:rsidRPr="00142E34" w:rsidRDefault="00142E34" w:rsidP="00142E34">
      <w:pPr>
        <w:pStyle w:val="ListParagraph"/>
        <w:numPr>
          <w:ilvl w:val="0"/>
          <w:numId w:val="7"/>
        </w:num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 xml:space="preserve">the inclusion of pictures from various veterinarians, clinics, and humane shelter/care facilities that are benefitting from  the results of the center's research  </w:t>
      </w:r>
    </w:p>
    <w:p w:rsidR="00142E34" w:rsidRPr="00142E34" w:rsidRDefault="00142E34" w:rsidP="00142E34">
      <w:pPr>
        <w:pStyle w:val="ListParagraph"/>
        <w:numPr>
          <w:ilvl w:val="0"/>
          <w:numId w:val="7"/>
        </w:num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testimonials from veterinarians, staff, and canine families who have benefited from the center's research</w:t>
      </w:r>
    </w:p>
    <w:p w:rsidR="00142E34" w:rsidRPr="00142E34" w:rsidRDefault="00142E34" w:rsidP="00142E34">
      <w:pPr>
        <w:pStyle w:val="ListParagraph"/>
        <w:numPr>
          <w:ilvl w:val="0"/>
          <w:numId w:val="7"/>
        </w:num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formatting should be multicolored, contain a lot of pictures and easy-to-understand graphics</w:t>
      </w:r>
    </w:p>
    <w:p w:rsidR="00142E34" w:rsidRPr="00142E34" w:rsidRDefault="00142E34" w:rsidP="00142E34">
      <w:pPr>
        <w:pStyle w:val="ListParagraph"/>
        <w:numPr>
          <w:ilvl w:val="0"/>
          <w:numId w:val="7"/>
        </w:num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information written in a style that can be understood by the average current or potential donor</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 xml:space="preserve">Your department has five members.  You may have to contract some of the activities, and may have to travel to several different areas around the country to take photos and gather testimonials.  You will also need to put the design, printing, and distribution out for RFPs.  You estimate that approximately three million copies of the report need to be printed and </w:t>
      </w:r>
      <w:proofErr w:type="gramStart"/>
      <w:r w:rsidRPr="00142E34">
        <w:rPr>
          <w:rFonts w:ascii="Arial" w:eastAsia="Arial Unicode MS" w:hAnsi="Arial" w:cs="Arial"/>
          <w:color w:val="333333"/>
          <w:sz w:val="20"/>
          <w:szCs w:val="20"/>
        </w:rPr>
        <w:t>mailed</w:t>
      </w:r>
      <w:proofErr w:type="gramEnd"/>
      <w:r w:rsidRPr="00142E34">
        <w:rPr>
          <w:rFonts w:ascii="Arial" w:eastAsia="Arial Unicode MS" w:hAnsi="Arial" w:cs="Arial"/>
          <w:color w:val="333333"/>
          <w:sz w:val="20"/>
          <w:szCs w:val="20"/>
        </w:rPr>
        <w:t>.</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 xml:space="preserve">The board asks you to come to its next meeting in 45 days (May15th) to present a detailed plan, schedule, and budget.  The board wants the annual report "in the mail" (by November </w:t>
      </w:r>
      <w:proofErr w:type="gramStart"/>
      <w:r w:rsidRPr="00142E34">
        <w:rPr>
          <w:rFonts w:ascii="Arial" w:eastAsia="Arial Unicode MS" w:hAnsi="Arial" w:cs="Arial"/>
          <w:color w:val="333333"/>
          <w:sz w:val="20"/>
          <w:szCs w:val="20"/>
        </w:rPr>
        <w:t>15th</w:t>
      </w:r>
      <w:proofErr w:type="gramEnd"/>
      <w:r w:rsidRPr="00142E34">
        <w:rPr>
          <w:rFonts w:ascii="Arial" w:eastAsia="Arial Unicode MS" w:hAnsi="Arial" w:cs="Arial"/>
          <w:color w:val="333333"/>
          <w:sz w:val="20"/>
          <w:szCs w:val="20"/>
        </w:rPr>
        <w:t xml:space="preserve">) so potential donors will receive it around the holiday season.  The center's fiscal year ends September </w:t>
      </w:r>
      <w:proofErr w:type="gramStart"/>
      <w:r w:rsidRPr="00142E34">
        <w:rPr>
          <w:rFonts w:ascii="Arial" w:eastAsia="Arial Unicode MS" w:hAnsi="Arial" w:cs="Arial"/>
          <w:color w:val="333333"/>
          <w:sz w:val="20"/>
          <w:szCs w:val="20"/>
        </w:rPr>
        <w:t>30th</w:t>
      </w:r>
      <w:proofErr w:type="gramEnd"/>
      <w:r w:rsidRPr="00142E34">
        <w:rPr>
          <w:rFonts w:ascii="Arial" w:eastAsia="Arial Unicode MS" w:hAnsi="Arial" w:cs="Arial"/>
          <w:color w:val="333333"/>
          <w:sz w:val="20"/>
          <w:szCs w:val="20"/>
        </w:rPr>
        <w:t xml:space="preserve">, and its financial statements should be available by November 15th.  However, the nonfinancial information for the report </w:t>
      </w:r>
      <w:bookmarkStart w:id="0" w:name="_GoBack"/>
      <w:bookmarkEnd w:id="0"/>
      <w:proofErr w:type="gramStart"/>
      <w:r w:rsidRPr="00142E34">
        <w:rPr>
          <w:rFonts w:ascii="Arial" w:eastAsia="Arial Unicode MS" w:hAnsi="Arial" w:cs="Arial"/>
          <w:color w:val="333333"/>
          <w:sz w:val="20"/>
          <w:szCs w:val="20"/>
        </w:rPr>
        <w:t>can be gathered</w:t>
      </w:r>
      <w:proofErr w:type="gramEnd"/>
      <w:r w:rsidRPr="00142E34">
        <w:rPr>
          <w:rFonts w:ascii="Arial" w:eastAsia="Arial Unicode MS" w:hAnsi="Arial" w:cs="Arial"/>
          <w:color w:val="333333"/>
          <w:sz w:val="20"/>
          <w:szCs w:val="20"/>
        </w:rPr>
        <w:t xml:space="preserve"> right after the board meeting in 45 days.</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 xml:space="preserve">You have </w:t>
      </w:r>
      <w:r>
        <w:rPr>
          <w:rFonts w:ascii="Arial" w:eastAsia="Arial Unicode MS" w:hAnsi="Arial" w:cs="Arial"/>
          <w:color w:val="333333"/>
          <w:sz w:val="20"/>
          <w:szCs w:val="20"/>
        </w:rPr>
        <w:t>6</w:t>
      </w:r>
      <w:r w:rsidRPr="00142E34">
        <w:rPr>
          <w:rFonts w:ascii="Arial" w:eastAsia="Arial Unicode MS" w:hAnsi="Arial" w:cs="Arial"/>
          <w:color w:val="333333"/>
          <w:sz w:val="20"/>
          <w:szCs w:val="20"/>
        </w:rPr>
        <w:t xml:space="preserve"> weeks to prepare a plan to present to the board.  If approved, you will have </w:t>
      </w:r>
      <w:r>
        <w:rPr>
          <w:rFonts w:ascii="Arial" w:eastAsia="Arial Unicode MS" w:hAnsi="Arial" w:cs="Arial"/>
          <w:color w:val="333333"/>
          <w:sz w:val="20"/>
          <w:szCs w:val="20"/>
        </w:rPr>
        <w:t>6</w:t>
      </w:r>
      <w:r w:rsidRPr="00142E34">
        <w:rPr>
          <w:rFonts w:ascii="Arial" w:eastAsia="Arial Unicode MS" w:hAnsi="Arial" w:cs="Arial"/>
          <w:color w:val="333333"/>
          <w:sz w:val="20"/>
          <w:szCs w:val="20"/>
        </w:rPr>
        <w:t xml:space="preserve"> months to implement the plan and complete the project.</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r w:rsidRPr="00142E34">
        <w:rPr>
          <w:rFonts w:ascii="Arial" w:eastAsia="Arial Unicode MS" w:hAnsi="Arial" w:cs="Arial"/>
          <w:color w:val="333333"/>
          <w:sz w:val="20"/>
          <w:szCs w:val="20"/>
        </w:rPr>
        <w:t>Your staff consists of Isaiah, a marketing manager; Stacy, a writer/editor; Dominique, a staff assistant, and Jessica, the receptionist, who is skilled with photography.</w:t>
      </w:r>
    </w:p>
    <w:p w:rsidR="00142E34" w:rsidRPr="00142E34" w:rsidRDefault="00142E34" w:rsidP="00142E34">
      <w:pPr>
        <w:shd w:val="clear" w:color="auto" w:fill="FFFFFF"/>
        <w:spacing w:after="0" w:line="240" w:lineRule="auto"/>
        <w:rPr>
          <w:rFonts w:ascii="Arial" w:eastAsia="Arial Unicode MS" w:hAnsi="Arial" w:cs="Arial"/>
          <w:color w:val="333333"/>
          <w:sz w:val="20"/>
          <w:szCs w:val="20"/>
        </w:rPr>
      </w:pPr>
    </w:p>
    <w:sectPr w:rsidR="00142E34" w:rsidRPr="00142E34">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337D" w:rsidRDefault="000B337D" w:rsidP="006404B8">
      <w:pPr>
        <w:spacing w:after="0" w:line="240" w:lineRule="auto"/>
      </w:pPr>
      <w:r>
        <w:separator/>
      </w:r>
    </w:p>
  </w:endnote>
  <w:endnote w:type="continuationSeparator" w:id="0">
    <w:p w:rsidR="000B337D" w:rsidRDefault="000B337D" w:rsidP="006404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1801015"/>
      <w:docPartObj>
        <w:docPartGallery w:val="Page Numbers (Bottom of Page)"/>
        <w:docPartUnique/>
      </w:docPartObj>
    </w:sdtPr>
    <w:sdtEndPr>
      <w:rPr>
        <w:noProof/>
      </w:rPr>
    </w:sdtEndPr>
    <w:sdtContent>
      <w:p w:rsidR="00240067" w:rsidRDefault="00240067">
        <w:pPr>
          <w:pStyle w:val="Footer"/>
          <w:jc w:val="right"/>
        </w:pPr>
        <w:r>
          <w:fldChar w:fldCharType="begin"/>
        </w:r>
        <w:r>
          <w:instrText xml:space="preserve"> PAGE   \* MERGEFORMAT </w:instrText>
        </w:r>
        <w:r>
          <w:fldChar w:fldCharType="separate"/>
        </w:r>
        <w:r w:rsidR="00142E34">
          <w:rPr>
            <w:noProof/>
          </w:rPr>
          <w:t>1</w:t>
        </w:r>
        <w:r>
          <w:rPr>
            <w:noProof/>
          </w:rPr>
          <w:fldChar w:fldCharType="end"/>
        </w:r>
      </w:p>
    </w:sdtContent>
  </w:sdt>
  <w:p w:rsidR="00240067" w:rsidRDefault="002400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337D" w:rsidRDefault="000B337D" w:rsidP="006404B8">
      <w:pPr>
        <w:spacing w:after="0" w:line="240" w:lineRule="auto"/>
      </w:pPr>
      <w:r>
        <w:separator/>
      </w:r>
    </w:p>
  </w:footnote>
  <w:footnote w:type="continuationSeparator" w:id="0">
    <w:p w:rsidR="000B337D" w:rsidRDefault="000B337D" w:rsidP="006404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4B8" w:rsidRDefault="007D276A" w:rsidP="00142E34">
    <w:pPr>
      <w:pStyle w:val="Header"/>
    </w:pPr>
    <w:r>
      <w:rPr>
        <w:noProof/>
      </w:rPr>
      <mc:AlternateContent>
        <mc:Choice Requires="wpg">
          <w:drawing>
            <wp:anchor distT="0" distB="0" distL="114300" distR="114300" simplePos="0" relativeHeight="251659264" behindDoc="0" locked="0" layoutInCell="1" allowOverlap="1" wp14:anchorId="7A9FF03D" wp14:editId="64D054BC">
              <wp:simplePos x="0" y="0"/>
              <wp:positionH relativeFrom="column">
                <wp:posOffset>-19050</wp:posOffset>
              </wp:positionH>
              <wp:positionV relativeFrom="paragraph">
                <wp:posOffset>-17145</wp:posOffset>
              </wp:positionV>
              <wp:extent cx="6400800" cy="302895"/>
              <wp:effectExtent l="0" t="0" r="0" b="20955"/>
              <wp:wrapNone/>
              <wp:docPr id="13" name="Group 13"/>
              <wp:cNvGraphicFramePr/>
              <a:graphic xmlns:a="http://schemas.openxmlformats.org/drawingml/2006/main">
                <a:graphicData uri="http://schemas.microsoft.com/office/word/2010/wordprocessingGroup">
                  <wpg:wgp>
                    <wpg:cNvGrpSpPr/>
                    <wpg:grpSpPr>
                      <a:xfrm>
                        <a:off x="0" y="0"/>
                        <a:ext cx="6400800" cy="302895"/>
                        <a:chOff x="0" y="0"/>
                        <a:chExt cx="6400800" cy="302895"/>
                      </a:xfrm>
                    </wpg:grpSpPr>
                    <wps:wsp>
                      <wps:cNvPr id="219" name="Text Box 219"/>
                      <wps:cNvSpPr txBox="1">
                        <a:spLocks noChangeArrowheads="1"/>
                      </wps:cNvSpPr>
                      <wps:spPr bwMode="auto">
                        <a:xfrm>
                          <a:off x="5676900" y="0"/>
                          <a:ext cx="723900" cy="302895"/>
                        </a:xfrm>
                        <a:prstGeom prst="rect">
                          <a:avLst/>
                        </a:prstGeom>
                        <a:solidFill>
                          <a:srgbClr val="0070C0"/>
                        </a:solidFill>
                        <a:ln>
                          <a:noFill/>
                        </a:ln>
                      </wps:spPr>
                      <wps:txbx>
                        <w:txbxContent>
                          <w:p w:rsidR="007D276A" w:rsidRPr="007E391F" w:rsidRDefault="00142E34" w:rsidP="007D276A">
                            <w:pPr>
                              <w:jc w:val="center"/>
                              <w:rPr>
                                <w:b/>
                                <w:color w:val="FFFFFF" w:themeColor="background1"/>
                              </w:rPr>
                            </w:pPr>
                            <w:r>
                              <w:rPr>
                                <w:b/>
                                <w:color w:val="FFFFFF" w:themeColor="background1"/>
                              </w:rPr>
                              <w:t>Week 2</w:t>
                            </w:r>
                          </w:p>
                        </w:txbxContent>
                      </wps:txbx>
                      <wps:bodyPr rot="0" vert="horz" wrap="square" lIns="91440" tIns="0" rIns="91440" bIns="0" anchor="ctr" anchorCtr="0" upright="1">
                        <a:noAutofit/>
                      </wps:bodyPr>
                    </wps:wsp>
                    <wps:wsp>
                      <wps:cNvPr id="218" name="Text Box 218"/>
                      <wps:cNvSpPr txBox="1">
                        <a:spLocks noChangeArrowheads="1"/>
                      </wps:cNvSpPr>
                      <wps:spPr bwMode="auto">
                        <a:xfrm>
                          <a:off x="0" y="9525"/>
                          <a:ext cx="5683885" cy="285750"/>
                        </a:xfrm>
                        <a:prstGeom prst="rect">
                          <a:avLst/>
                        </a:prstGeom>
                        <a:noFill/>
                        <a:ln w="19050">
                          <a:solidFill>
                            <a:srgbClr val="0070C0"/>
                          </a:solidFill>
                          <a:miter lim="800000"/>
                          <a:headEnd/>
                          <a:tailEnd/>
                        </a:ln>
                        <a:extLst>
                          <a:ext uri="{909E8E84-426E-40DD-AFC4-6F175D3DCCD1}">
                            <a14:hiddenFill xmlns:a14="http://schemas.microsoft.com/office/drawing/2010/main">
                              <a:solidFill>
                                <a:srgbClr val="FFFFFF"/>
                              </a:solidFill>
                            </a14:hiddenFill>
                          </a:ext>
                        </a:extLst>
                      </wps:spPr>
                      <wps:txbx>
                        <w:txbxContent>
                          <w:sdt>
                            <w:sdtPr>
                              <w:rPr>
                                <w:rStyle w:val="BookTitle"/>
                                <w:sz w:val="32"/>
                              </w:rPr>
                              <w:alias w:val="Title"/>
                              <w:id w:val="-1879615000"/>
                              <w:dataBinding w:prefixMappings="xmlns:ns0='http://schemas.openxmlformats.org/package/2006/metadata/core-properties' xmlns:ns1='http://purl.org/dc/elements/1.1/'" w:xpath="/ns0:coreProperties[1]/ns1:title[1]" w:storeItemID="{6C3C8BC8-F283-45AE-878A-BAB7291924A1}"/>
                              <w:text/>
                            </w:sdtPr>
                            <w:sdtContent>
                              <w:p w:rsidR="007D276A" w:rsidRDefault="00142E34" w:rsidP="007D276A">
                                <w:r w:rsidRPr="00142E34">
                                  <w:rPr>
                                    <w:rStyle w:val="BookTitle"/>
                                    <w:sz w:val="32"/>
                                  </w:rPr>
                                  <w:t>BA2720 Case Study: Aging Canine Welfare Research</w:t>
                                </w:r>
                              </w:p>
                            </w:sdtContent>
                          </w:sdt>
                        </w:txbxContent>
                      </wps:txbx>
                      <wps:bodyPr rot="0" vert="horz" wrap="square" lIns="91440" tIns="0" rIns="91440" bIns="0" anchor="ctr" anchorCtr="0" upright="1">
                        <a:noAutofit/>
                      </wps:bodyPr>
                    </wps:wsp>
                  </wpg:wgp>
                </a:graphicData>
              </a:graphic>
            </wp:anchor>
          </w:drawing>
        </mc:Choice>
        <mc:Fallback>
          <w:pict>
            <v:group id="Group 13" o:spid="_x0000_s1026" style="position:absolute;margin-left:-1.5pt;margin-top:-1.35pt;width:7in;height:23.85pt;z-index:251659264" coordsize="64008,30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">
              <v:shapetype id="_x0000_t202" coordsize="21600,21600" o:spt="202" path="m,l,21600r21600,l21600,xe">
                <v:stroke joinstyle="miter"/>
                <v:path gradientshapeok="t" o:connecttype="rect"/>
              </v:shapetype>
              <v:shape id="Text Box 219" o:spid="_x0000_s1027" type="#_x0000_t202" style="position:absolute;left:56769;width:7239;height:302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eJJcUA&#10;AADcAAAADwAAAGRycy9kb3ducmV2LnhtbESPwWrDMBBE74H+g9hCL6GRk0NJXMuhFALJpaSOP2Cx&#10;NrJaa2UsJXb79VGhkOMwM2+YYju5TlxpCNazguUiA0HceG3ZKKhPu+c1iBCRNXaeScEPBdiWD7MC&#10;c+1H/qRrFY1IEA45Kmhj7HMpQ9OSw7DwPXHyzn5wGJMcjNQDjgnuOrnKshfp0HJaaLGn95aa7+ri&#10;FJizOVSu/tpZO//4He1h1MdglHp6nN5eQUSa4j38395rBavlBv7OpCMgy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Z4klxQAAANwAAAAPAAAAAAAAAAAAAAAAAJgCAABkcnMv&#10;ZG93bnJldi54bWxQSwUGAAAAAAQABAD1AAAAigMAAAAA&#10;" fillcolor="#0070c0" stroked="f">
                <v:textbox inset=",0,,0">
                  <w:txbxContent>
                    <w:p w:rsidR="007D276A" w:rsidRPr="007E391F" w:rsidRDefault="00142E34" w:rsidP="007D276A">
                      <w:pPr>
                        <w:jc w:val="center"/>
                        <w:rPr>
                          <w:b/>
                          <w:color w:val="FFFFFF" w:themeColor="background1"/>
                        </w:rPr>
                      </w:pPr>
                      <w:r>
                        <w:rPr>
                          <w:b/>
                          <w:color w:val="FFFFFF" w:themeColor="background1"/>
                        </w:rPr>
                        <w:t>Week 2</w:t>
                      </w:r>
                    </w:p>
                  </w:txbxContent>
                </v:textbox>
              </v:shape>
              <v:shape id="Text Box 218" o:spid="_x0000_s1028" type="#_x0000_t202" style="position:absolute;top:95;width:56838;height:285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olj70A&#10;AADcAAAADwAAAGRycy9kb3ducmV2LnhtbERPyQrCMBC9C/5DGMGLaKoHl2oUFQU9uuB5aMa02ExK&#10;E7X+vTkIHh9vX6waW4oX1b5wrGA4SEAQZ04XbBRcL/v+FIQPyBpLx6TgQx5Wy3Zrgal2bz7R6xyM&#10;iCHsU1SQh1ClUvosJ4t+4CriyN1dbTFEWBupa3zHcFvKUZKMpcWCY0OOFW1zyh7np1Vw6c0Sc7Qn&#10;l5lmjJPNZ3Y77rRS3U6znoMI1IS/+Oc+aAWjYVwbz8QjIJdf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mcolj70AAADcAAAADwAAAAAAAAAAAAAAAACYAgAAZHJzL2Rvd25yZXYu&#10;eG1sUEsFBgAAAAAEAAQA9QAAAIIDAAAAAA==&#10;" filled="f" strokecolor="#0070c0" strokeweight="1.5pt">
                <v:textbox inset=",0,,0">
                  <w:txbxContent>
                    <w:sdt>
                      <w:sdtPr>
                        <w:rPr>
                          <w:rStyle w:val="BookTitle"/>
                          <w:sz w:val="32"/>
                        </w:rPr>
                        <w:alias w:val="Title"/>
                        <w:id w:val="-1879615000"/>
                        <w:dataBinding w:prefixMappings="xmlns:ns0='http://schemas.openxmlformats.org/package/2006/metadata/core-properties' xmlns:ns1='http://purl.org/dc/elements/1.1/'" w:xpath="/ns0:coreProperties[1]/ns1:title[1]" w:storeItemID="{6C3C8BC8-F283-45AE-878A-BAB7291924A1}"/>
                        <w:text/>
                      </w:sdtPr>
                      <w:sdtContent>
                        <w:p w:rsidR="007D276A" w:rsidRDefault="00142E34" w:rsidP="007D276A">
                          <w:r w:rsidRPr="00142E34">
                            <w:rPr>
                              <w:rStyle w:val="BookTitle"/>
                              <w:sz w:val="32"/>
                            </w:rPr>
                            <w:t>BA2720 Case Study: Aging Canine Welfare Research</w:t>
                          </w:r>
                        </w:p>
                      </w:sdtContent>
                    </w:sdt>
                  </w:txbxContent>
                </v:textbox>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B46DE"/>
    <w:multiLevelType w:val="hybridMultilevel"/>
    <w:tmpl w:val="09ECE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74F3572"/>
    <w:multiLevelType w:val="hybridMultilevel"/>
    <w:tmpl w:val="0A98A7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480065B6"/>
    <w:multiLevelType w:val="hybridMultilevel"/>
    <w:tmpl w:val="72E67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550B3D30"/>
    <w:multiLevelType w:val="hybridMultilevel"/>
    <w:tmpl w:val="46720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6954C16"/>
    <w:multiLevelType w:val="hybridMultilevel"/>
    <w:tmpl w:val="6BA03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F22637E"/>
    <w:multiLevelType w:val="multilevel"/>
    <w:tmpl w:val="5E2423A2"/>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nsid w:val="7B456849"/>
    <w:multiLevelType w:val="hybridMultilevel"/>
    <w:tmpl w:val="F1D2A6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3"/>
  </w:num>
  <w:num w:numId="4">
    <w:abstractNumId w:val="6"/>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AEE"/>
    <w:rsid w:val="00000A33"/>
    <w:rsid w:val="000B337D"/>
    <w:rsid w:val="00142E34"/>
    <w:rsid w:val="00191155"/>
    <w:rsid w:val="00240067"/>
    <w:rsid w:val="0041088C"/>
    <w:rsid w:val="00602284"/>
    <w:rsid w:val="00635415"/>
    <w:rsid w:val="006404B8"/>
    <w:rsid w:val="007817B9"/>
    <w:rsid w:val="007D276A"/>
    <w:rsid w:val="009C2690"/>
    <w:rsid w:val="00B93655"/>
    <w:rsid w:val="00D57AEE"/>
    <w:rsid w:val="00E0398F"/>
    <w:rsid w:val="00E817EC"/>
    <w:rsid w:val="00F15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57A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7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57AEE"/>
    <w:rPr>
      <w:rFonts w:ascii="Times New Roman" w:eastAsia="Times New Roman" w:hAnsi="Times New Roman" w:cs="Times New Roman"/>
      <w:b/>
      <w:bCs/>
      <w:sz w:val="36"/>
      <w:szCs w:val="36"/>
    </w:rPr>
  </w:style>
  <w:style w:type="character" w:customStyle="1" w:styleId="left">
    <w:name w:val="left"/>
    <w:basedOn w:val="DefaultParagraphFont"/>
    <w:rsid w:val="00D57AEE"/>
  </w:style>
  <w:style w:type="character" w:styleId="Hyperlink">
    <w:name w:val="Hyperlink"/>
    <w:basedOn w:val="DefaultParagraphFont"/>
    <w:uiPriority w:val="99"/>
    <w:semiHidden/>
    <w:unhideWhenUsed/>
    <w:rsid w:val="00D57AEE"/>
    <w:rPr>
      <w:color w:val="0000FF"/>
      <w:u w:val="single"/>
    </w:rPr>
  </w:style>
  <w:style w:type="character" w:customStyle="1" w:styleId="apple-converted-space">
    <w:name w:val="apple-converted-space"/>
    <w:basedOn w:val="DefaultParagraphFont"/>
    <w:rsid w:val="00D57AEE"/>
  </w:style>
  <w:style w:type="character" w:customStyle="1" w:styleId="right">
    <w:name w:val="right"/>
    <w:basedOn w:val="DefaultParagraphFont"/>
    <w:rsid w:val="00D57AEE"/>
  </w:style>
  <w:style w:type="character" w:customStyle="1" w:styleId="buswitch5">
    <w:name w:val="bu_switch5"/>
    <w:basedOn w:val="DefaultParagraphFont"/>
    <w:rsid w:val="00D57AEE"/>
  </w:style>
  <w:style w:type="character" w:customStyle="1" w:styleId="pagenum">
    <w:name w:val="page_num"/>
    <w:basedOn w:val="DefaultParagraphFont"/>
    <w:rsid w:val="00D57AEE"/>
  </w:style>
  <w:style w:type="paragraph" w:styleId="BalloonText">
    <w:name w:val="Balloon Text"/>
    <w:basedOn w:val="Normal"/>
    <w:link w:val="BalloonTextChar"/>
    <w:uiPriority w:val="99"/>
    <w:semiHidden/>
    <w:unhideWhenUsed/>
    <w:rsid w:val="00D57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AEE"/>
    <w:rPr>
      <w:rFonts w:ascii="Tahoma" w:hAnsi="Tahoma" w:cs="Tahoma"/>
      <w:sz w:val="16"/>
      <w:szCs w:val="16"/>
    </w:rPr>
  </w:style>
  <w:style w:type="paragraph" w:styleId="ListParagraph">
    <w:name w:val="List Paragraph"/>
    <w:basedOn w:val="Normal"/>
    <w:uiPriority w:val="34"/>
    <w:qFormat/>
    <w:rsid w:val="007817B9"/>
    <w:pPr>
      <w:ind w:left="720"/>
      <w:contextualSpacing/>
    </w:pPr>
  </w:style>
  <w:style w:type="paragraph" w:styleId="Header">
    <w:name w:val="header"/>
    <w:basedOn w:val="Normal"/>
    <w:link w:val="HeaderChar"/>
    <w:uiPriority w:val="99"/>
    <w:unhideWhenUsed/>
    <w:rsid w:val="00640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4B8"/>
  </w:style>
  <w:style w:type="paragraph" w:styleId="Footer">
    <w:name w:val="footer"/>
    <w:basedOn w:val="Normal"/>
    <w:link w:val="FooterChar"/>
    <w:uiPriority w:val="99"/>
    <w:unhideWhenUsed/>
    <w:rsid w:val="00640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4B8"/>
  </w:style>
  <w:style w:type="character" w:styleId="BookTitle">
    <w:name w:val="Book Title"/>
    <w:basedOn w:val="DefaultParagraphFont"/>
    <w:uiPriority w:val="33"/>
    <w:qFormat/>
    <w:rsid w:val="007D276A"/>
    <w:rPr>
      <w:b/>
      <w:bCs/>
      <w:i/>
      <w:iC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D57AEE"/>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57AE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D57AEE"/>
    <w:rPr>
      <w:rFonts w:ascii="Times New Roman" w:eastAsia="Times New Roman" w:hAnsi="Times New Roman" w:cs="Times New Roman"/>
      <w:b/>
      <w:bCs/>
      <w:sz w:val="36"/>
      <w:szCs w:val="36"/>
    </w:rPr>
  </w:style>
  <w:style w:type="character" w:customStyle="1" w:styleId="left">
    <w:name w:val="left"/>
    <w:basedOn w:val="DefaultParagraphFont"/>
    <w:rsid w:val="00D57AEE"/>
  </w:style>
  <w:style w:type="character" w:styleId="Hyperlink">
    <w:name w:val="Hyperlink"/>
    <w:basedOn w:val="DefaultParagraphFont"/>
    <w:uiPriority w:val="99"/>
    <w:semiHidden/>
    <w:unhideWhenUsed/>
    <w:rsid w:val="00D57AEE"/>
    <w:rPr>
      <w:color w:val="0000FF"/>
      <w:u w:val="single"/>
    </w:rPr>
  </w:style>
  <w:style w:type="character" w:customStyle="1" w:styleId="apple-converted-space">
    <w:name w:val="apple-converted-space"/>
    <w:basedOn w:val="DefaultParagraphFont"/>
    <w:rsid w:val="00D57AEE"/>
  </w:style>
  <w:style w:type="character" w:customStyle="1" w:styleId="right">
    <w:name w:val="right"/>
    <w:basedOn w:val="DefaultParagraphFont"/>
    <w:rsid w:val="00D57AEE"/>
  </w:style>
  <w:style w:type="character" w:customStyle="1" w:styleId="buswitch5">
    <w:name w:val="bu_switch5"/>
    <w:basedOn w:val="DefaultParagraphFont"/>
    <w:rsid w:val="00D57AEE"/>
  </w:style>
  <w:style w:type="character" w:customStyle="1" w:styleId="pagenum">
    <w:name w:val="page_num"/>
    <w:basedOn w:val="DefaultParagraphFont"/>
    <w:rsid w:val="00D57AEE"/>
  </w:style>
  <w:style w:type="paragraph" w:styleId="BalloonText">
    <w:name w:val="Balloon Text"/>
    <w:basedOn w:val="Normal"/>
    <w:link w:val="BalloonTextChar"/>
    <w:uiPriority w:val="99"/>
    <w:semiHidden/>
    <w:unhideWhenUsed/>
    <w:rsid w:val="00D57A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7AEE"/>
    <w:rPr>
      <w:rFonts w:ascii="Tahoma" w:hAnsi="Tahoma" w:cs="Tahoma"/>
      <w:sz w:val="16"/>
      <w:szCs w:val="16"/>
    </w:rPr>
  </w:style>
  <w:style w:type="paragraph" w:styleId="ListParagraph">
    <w:name w:val="List Paragraph"/>
    <w:basedOn w:val="Normal"/>
    <w:uiPriority w:val="34"/>
    <w:qFormat/>
    <w:rsid w:val="007817B9"/>
    <w:pPr>
      <w:ind w:left="720"/>
      <w:contextualSpacing/>
    </w:pPr>
  </w:style>
  <w:style w:type="paragraph" w:styleId="Header">
    <w:name w:val="header"/>
    <w:basedOn w:val="Normal"/>
    <w:link w:val="HeaderChar"/>
    <w:uiPriority w:val="99"/>
    <w:unhideWhenUsed/>
    <w:rsid w:val="006404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4B8"/>
  </w:style>
  <w:style w:type="paragraph" w:styleId="Footer">
    <w:name w:val="footer"/>
    <w:basedOn w:val="Normal"/>
    <w:link w:val="FooterChar"/>
    <w:uiPriority w:val="99"/>
    <w:unhideWhenUsed/>
    <w:rsid w:val="006404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4B8"/>
  </w:style>
  <w:style w:type="character" w:styleId="BookTitle">
    <w:name w:val="Book Title"/>
    <w:basedOn w:val="DefaultParagraphFont"/>
    <w:uiPriority w:val="33"/>
    <w:qFormat/>
    <w:rsid w:val="007D276A"/>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854002">
      <w:bodyDiv w:val="1"/>
      <w:marLeft w:val="0"/>
      <w:marRight w:val="0"/>
      <w:marTop w:val="0"/>
      <w:marBottom w:val="0"/>
      <w:divBdr>
        <w:top w:val="none" w:sz="0" w:space="0" w:color="auto"/>
        <w:left w:val="none" w:sz="0" w:space="0" w:color="auto"/>
        <w:bottom w:val="none" w:sz="0" w:space="0" w:color="auto"/>
        <w:right w:val="none" w:sz="0" w:space="0" w:color="auto"/>
      </w:divBdr>
      <w:divsChild>
        <w:div w:id="762071238">
          <w:marLeft w:val="0"/>
          <w:marRight w:val="0"/>
          <w:marTop w:val="0"/>
          <w:marBottom w:val="0"/>
          <w:divBdr>
            <w:top w:val="none" w:sz="0" w:space="0" w:color="auto"/>
            <w:left w:val="none" w:sz="0" w:space="0" w:color="auto"/>
            <w:bottom w:val="none" w:sz="0" w:space="0" w:color="auto"/>
            <w:right w:val="none" w:sz="0" w:space="0" w:color="auto"/>
          </w:divBdr>
          <w:divsChild>
            <w:div w:id="1180120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6526166">
      <w:bodyDiv w:val="1"/>
      <w:marLeft w:val="0"/>
      <w:marRight w:val="0"/>
      <w:marTop w:val="0"/>
      <w:marBottom w:val="0"/>
      <w:divBdr>
        <w:top w:val="none" w:sz="0" w:space="0" w:color="auto"/>
        <w:left w:val="none" w:sz="0" w:space="0" w:color="auto"/>
        <w:bottom w:val="none" w:sz="0" w:space="0" w:color="auto"/>
        <w:right w:val="none" w:sz="0" w:space="0" w:color="auto"/>
      </w:divBdr>
    </w:div>
    <w:div w:id="66239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406</Words>
  <Characters>2319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BA2720  Case Study: Dynamic Tools, Inc.</vt:lpstr>
    </vt:vector>
  </TitlesOfParts>
  <Company>Hewlett-Packard Company</Company>
  <LinksUpToDate>false</LinksUpToDate>
  <CharactersWithSpaces>2720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BA2720 Case Study: Aging Canine Welfare Research</dc:title>
  <dc:creator>Lisa</dc:creator>
  <cp:lastModifiedBy>Lisa</cp:lastModifiedBy>
  <cp:revision>2</cp:revision>
  <dcterms:created xsi:type="dcterms:W3CDTF">2014-05-14T22:11:00Z</dcterms:created>
  <dcterms:modified xsi:type="dcterms:W3CDTF">2014-05-14T22:11:00Z</dcterms:modified>
</cp:coreProperties>
</file>